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before="0" w:after="0"/>
        <w:rPr/>
      </w:pPr>
      <w:r>
        <w:drawing>
          <wp:anchor behindDoc="1" distT="0" distB="0" distL="114935" distR="114935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ge">
              <wp:posOffset>914400</wp:posOffset>
            </wp:positionV>
            <wp:extent cx="1609090" cy="1609090"/>
            <wp:effectExtent l="0" t="0" r="0" b="0"/>
            <wp:wrapSquare wrapText="bothSides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" t="-9" r="-9" b="-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  <w:lang w:val="sr-RS"/>
        </w:rPr>
        <w:tab/>
      </w:r>
      <w:r>
        <w:rPr>
          <w:rFonts w:cs="Times New Roman" w:ascii="Times New Roman" w:hAnsi="Times New Roman"/>
          <w:sz w:val="24"/>
          <w:szCs w:val="24"/>
          <w:lang w:val="sr-RS"/>
        </w:rPr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lang w:val="sr-RS"/>
        </w:rPr>
        <w:tab/>
        <w:t>Образац 3.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sr-RS"/>
        </w:rPr>
      </w:pPr>
      <w:r>
        <w:rPr>
          <w:rFonts w:cs="Times New Roman" w:ascii="Times New Roman" w:hAnsi="Times New Roman"/>
          <w:b/>
          <w:sz w:val="28"/>
          <w:szCs w:val="28"/>
          <w:lang w:val="sr-RS"/>
        </w:rPr>
        <w:t>Г Р А Д  П И Р О Т</w:t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  <w:lang w:val="sr-RS"/>
        </w:rPr>
        <w:t>Пропратно писмо за реализацију финансирања Годишњих програма спортских организација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tbl>
      <w:tblPr>
        <w:tblW w:w="9596" w:type="dxa"/>
        <w:jc w:val="left"/>
        <w:tblInd w:w="-11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4808"/>
      </w:tblGrid>
      <w:tr>
        <w:trPr/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  <w:t>Пун назив спортске организације: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</w:tc>
      </w:tr>
      <w:tr>
        <w:trPr/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  <w:t>Седиште и адреса: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</w:r>
          </w:p>
        </w:tc>
      </w:tr>
      <w:tr>
        <w:trPr/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  <w:t>Број телефона: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</w:r>
          </w:p>
        </w:tc>
      </w:tr>
      <w:tr>
        <w:trPr/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E-mail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  <w:t>:</w:t>
            </w:r>
          </w:p>
        </w:tc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tbl>
      <w:tblPr>
        <w:tblW w:w="9596" w:type="dxa"/>
        <w:jc w:val="left"/>
        <w:tblInd w:w="-11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6"/>
      </w:tblGrid>
      <w:tr>
        <w:trPr/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  <w:t xml:space="preserve">Опште информације о Годишњем 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val="sr-CS"/>
              </w:rPr>
              <w:t>( назив програма, временско трајање 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CS"/>
              </w:rPr>
              <w:t>Финансијски износ тражених средстава 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Latn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sr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CS"/>
              </w:rPr>
              <w:t>Област општих потреба и интереса из чл. 137 став 1. Закона о спорту Р. Србије.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C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C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  <w:t>Посебне напомене (се односе на евентуалне спортске успехе организације, категорисане спортисте у Националној категоризацији спортиста,  реализоване хуманитарне и развојне активности у локалу)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R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  <w:lang w:val="sr-Latn-R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sr-Latn-RS"/>
              </w:rPr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sz w:val="24"/>
          <w:szCs w:val="24"/>
          <w:lang w:val="sr-Latn-RS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b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sz w:val="24"/>
          <w:szCs w:val="24"/>
          <w:lang w:val="sr-Latn-RS"/>
        </w:rPr>
        <w:t>ОВЛАШЋЕНО ЛИЦЕ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  <w:t>_____________________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  <w:t>М. П.</w: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sr-R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en-US" w:eastAsia="zh-CN" w:bidi="ar-SA"/>
    </w:rPr>
  </w:style>
  <w:style w:type="character" w:styleId="DefaultParagraphFont">
    <w:name w:val="Default Paragraph Font"/>
    <w:qFormat/>
    <w:rPr/>
  </w:style>
  <w:style w:type="character" w:styleId="BalloonTextChar">
    <w:name w:val="Balloon Text Char"/>
    <w:basedOn w:val="DefaultParagraphFont"/>
    <w:qFormat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LibreOffice/6.4.1.2$Windows_X86_64 LibreOffice_project/4d224e95b98b138af42a64d84056446d09082932</Application>
  <Pages>1</Pages>
  <Words>87</Words>
  <CharactersWithSpaces>600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2018-04-22T21:29:00Z</dcterms:created>
  <dc:creator>Nenad</dc:creator>
  <dc:description/>
  <dc:language>sr-RS</dc:language>
  <cp:lastModifiedBy>Nenad</cp:lastModifiedBy>
  <dcterms:modified xsi:type="dcterms:W3CDTF">2018-04-22T21:38:00Z</dcterms:modified>
  <cp:revision>1</cp:revision>
  <dc:subject/>
  <dc:title/>
</cp:coreProperties>
</file>